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87" w:rsidRDefault="00117E9B" w:rsidP="0000222F">
      <w:pPr>
        <w:pStyle w:val="Citationintense"/>
        <w:rPr>
          <w:rStyle w:val="Emphaseple"/>
          <w:b/>
          <w:sz w:val="56"/>
        </w:rPr>
      </w:pPr>
      <w:r>
        <w:rPr>
          <w:rStyle w:val="Emphaseple"/>
          <w:b/>
          <w:sz w:val="56"/>
        </w:rPr>
        <w:t>Note de version Alma –</w:t>
      </w:r>
      <w:r w:rsidR="00B62FD4">
        <w:rPr>
          <w:rStyle w:val="Emphaseple"/>
          <w:b/>
          <w:sz w:val="56"/>
        </w:rPr>
        <w:t xml:space="preserve">  </w:t>
      </w:r>
    </w:p>
    <w:p w:rsidR="009922B4" w:rsidRPr="0000222F" w:rsidRDefault="00D808A9" w:rsidP="0000222F">
      <w:pPr>
        <w:pStyle w:val="Citationintense"/>
        <w:rPr>
          <w:rStyle w:val="Emphaseple"/>
          <w:b/>
          <w:sz w:val="56"/>
        </w:rPr>
      </w:pPr>
      <w:r>
        <w:rPr>
          <w:rStyle w:val="Emphaseple"/>
          <w:b/>
          <w:sz w:val="56"/>
        </w:rPr>
        <w:t>Mars</w:t>
      </w:r>
      <w:r w:rsidR="00C0733A">
        <w:rPr>
          <w:rStyle w:val="Emphaseple"/>
          <w:b/>
          <w:sz w:val="56"/>
        </w:rPr>
        <w:t xml:space="preserve"> 2020</w:t>
      </w:r>
    </w:p>
    <w:p w:rsidR="004B003B" w:rsidRDefault="004B003B" w:rsidP="004B003B"/>
    <w:p w:rsidR="009868D5" w:rsidRPr="00270474" w:rsidRDefault="009868D5" w:rsidP="004B003B">
      <w:pPr>
        <w:rPr>
          <w:rFonts w:ascii="Helvetica" w:hAnsi="Helvetica" w:cs="Helvetica"/>
          <w:sz w:val="16"/>
          <w:szCs w:val="16"/>
        </w:rPr>
      </w:pPr>
      <w:r w:rsidRPr="00270474">
        <w:rPr>
          <w:rFonts w:ascii="Helvetica" w:hAnsi="Helvetica" w:cs="Helvetica"/>
          <w:sz w:val="16"/>
          <w:szCs w:val="16"/>
        </w:rPr>
        <w:t xml:space="preserve">Source : </w:t>
      </w:r>
      <w:hyperlink r:id="rId8" w:history="1">
        <w:r w:rsidR="00D808A9">
          <w:rPr>
            <w:rStyle w:val="Lienhypertexte"/>
            <w:rFonts w:ascii="Helvetica" w:hAnsi="Helvetica"/>
            <w:sz w:val="16"/>
            <w:szCs w:val="16"/>
          </w:rPr>
          <w:t>https://knowledge.exlibrisgroup.com/Alma/Release_Notes/2020/Alma_2020_Release_Notes?mon=202003BASE</w:t>
        </w:r>
      </w:hyperlink>
      <w:r w:rsidR="00270474" w:rsidRPr="00270474">
        <w:rPr>
          <w:rFonts w:ascii="Helvetica" w:hAnsi="Helvetica"/>
          <w:sz w:val="16"/>
          <w:szCs w:val="16"/>
        </w:rPr>
        <w:t xml:space="preserve"> </w:t>
      </w:r>
      <w:r w:rsidRPr="00270474">
        <w:rPr>
          <w:rFonts w:ascii="Helvetica" w:hAnsi="Helvetica" w:cs="Helvetica"/>
          <w:sz w:val="16"/>
          <w:szCs w:val="16"/>
        </w:rPr>
        <w:t xml:space="preserve"> </w:t>
      </w:r>
    </w:p>
    <w:p w:rsidR="009868D5" w:rsidRDefault="009868D5" w:rsidP="004B003B"/>
    <w:p w:rsidR="00EB73E4" w:rsidRDefault="00EB73E4" w:rsidP="004B003B"/>
    <w:p w:rsidR="00EB73E4" w:rsidRPr="006C3D7A" w:rsidRDefault="00EB73E4" w:rsidP="00EB73E4">
      <w:pPr>
        <w:pStyle w:val="Titre1"/>
        <w:rPr>
          <w:rFonts w:asciiTheme="minorHAnsi" w:hAnsiTheme="minorHAnsi"/>
          <w:color w:val="auto"/>
          <w:sz w:val="40"/>
        </w:rPr>
      </w:pPr>
      <w:bookmarkStart w:id="0" w:name="OLE_LINK1"/>
      <w:bookmarkStart w:id="1" w:name="OLE_LINK2"/>
      <w:r>
        <w:rPr>
          <w:rFonts w:asciiTheme="minorHAnsi" w:hAnsiTheme="minorHAnsi"/>
          <w:color w:val="auto"/>
          <w:sz w:val="40"/>
        </w:rPr>
        <w:t>Administration générale</w:t>
      </w:r>
    </w:p>
    <w:p w:rsidR="00D50587" w:rsidRDefault="00D50587" w:rsidP="00D45973">
      <w:pPr>
        <w:jc w:val="both"/>
        <w:rPr>
          <w:rFonts w:ascii="Helvetica" w:hAnsi="Helvetica"/>
          <w:sz w:val="20"/>
        </w:rPr>
      </w:pPr>
    </w:p>
    <w:p w:rsidR="00EB73E4" w:rsidRDefault="00312B5C" w:rsidP="00EB73E4">
      <w:pPr>
        <w:pStyle w:val="Titre2"/>
        <w:jc w:val="both"/>
        <w:rPr>
          <w:rFonts w:asciiTheme="minorHAnsi" w:hAnsiTheme="minorHAnsi"/>
          <w:color w:val="auto"/>
          <w:sz w:val="32"/>
        </w:rPr>
      </w:pPr>
      <w:r w:rsidRPr="008069AF">
        <w:rPr>
          <w:rFonts w:asciiTheme="minorHAnsi" w:hAnsiTheme="minorHAnsi"/>
          <w:color w:val="auto"/>
          <w:sz w:val="32"/>
        </w:rPr>
        <w:t>Outil de recommandations DARA</w:t>
      </w:r>
    </w:p>
    <w:p w:rsidR="008626E3" w:rsidRDefault="008626E3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Cette</w:t>
      </w:r>
      <w:r w:rsidR="00E324D2">
        <w:rPr>
          <w:rFonts w:ascii="Helvetica" w:hAnsi="Helvetica"/>
          <w:sz w:val="20"/>
        </w:rPr>
        <w:t xml:space="preserve"> nouvelle</w:t>
      </w:r>
      <w:r>
        <w:rPr>
          <w:rFonts w:ascii="Helvetica" w:hAnsi="Helvetica"/>
          <w:sz w:val="20"/>
        </w:rPr>
        <w:t xml:space="preserve"> version d’Alma </w:t>
      </w:r>
      <w:r w:rsidR="00D808A9">
        <w:rPr>
          <w:rFonts w:ascii="Helvetica" w:hAnsi="Helvetica"/>
          <w:sz w:val="20"/>
        </w:rPr>
        <w:t>contient plusieurs modifications d’ergonomie et/ou d’intitulés :</w:t>
      </w:r>
    </w:p>
    <w:p w:rsidR="008069AF" w:rsidRDefault="00D808A9" w:rsidP="008069AF">
      <w:pPr>
        <w:pStyle w:val="Paragraphedeliste"/>
        <w:numPr>
          <w:ilvl w:val="0"/>
          <w:numId w:val="7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Un bouton « Supprimer » vient remplacer les boutons « Rejeter » et « Marquer comme implémenté ». Les recommandations « supprimées » restent consultables (et </w:t>
      </w:r>
      <w:proofErr w:type="spellStart"/>
      <w:r>
        <w:rPr>
          <w:rFonts w:ascii="Helvetica" w:hAnsi="Helvetica"/>
          <w:sz w:val="20"/>
        </w:rPr>
        <w:t>restaurables</w:t>
      </w:r>
      <w:proofErr w:type="spellEnd"/>
      <w:r>
        <w:rPr>
          <w:rFonts w:ascii="Helvetica" w:hAnsi="Helvetica"/>
          <w:sz w:val="20"/>
        </w:rPr>
        <w:t>) en basculant la liste sous le statut « Non actif » au niveau du filtre</w:t>
      </w:r>
    </w:p>
    <w:p w:rsidR="008069AF" w:rsidRDefault="00D808A9" w:rsidP="008069AF">
      <w:pPr>
        <w:pStyle w:val="Paragraphedeliste"/>
        <w:numPr>
          <w:ilvl w:val="0"/>
          <w:numId w:val="7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 bouton « Commençons » cède la place à des boutons dont les intitulés sont contextuels en fonction du type de recommandation consulté (par exemple « Liste de portfolios » pour la recommandation « Portfolios indisponibles »)</w:t>
      </w:r>
    </w:p>
    <w:p w:rsidR="000E6664" w:rsidRDefault="00D808A9" w:rsidP="000E6664">
      <w:pPr>
        <w:pStyle w:val="Paragraphedeliste"/>
        <w:numPr>
          <w:ilvl w:val="0"/>
          <w:numId w:val="7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 bouton « Montrez-moi pourquoi » est renommé « Plus d’infos »</w:t>
      </w:r>
      <w:bookmarkEnd w:id="0"/>
      <w:bookmarkEnd w:id="1"/>
    </w:p>
    <w:p w:rsidR="00311A0C" w:rsidRDefault="00311A0C" w:rsidP="00311A0C">
      <w:pPr>
        <w:jc w:val="both"/>
        <w:rPr>
          <w:rFonts w:ascii="Helvetica" w:hAnsi="Helvetica"/>
          <w:sz w:val="20"/>
        </w:rPr>
      </w:pPr>
    </w:p>
    <w:p w:rsidR="00311A0C" w:rsidRDefault="0076624E" w:rsidP="00311A0C">
      <w:pPr>
        <w:pStyle w:val="Titre2"/>
        <w:jc w:val="both"/>
        <w:rPr>
          <w:rFonts w:asciiTheme="minorHAnsi" w:hAnsiTheme="minorHAnsi"/>
          <w:color w:val="auto"/>
          <w:sz w:val="32"/>
        </w:rPr>
      </w:pPr>
      <w:r>
        <w:rPr>
          <w:rFonts w:asciiTheme="minorHAnsi" w:hAnsiTheme="minorHAnsi"/>
          <w:color w:val="auto"/>
          <w:sz w:val="32"/>
        </w:rPr>
        <w:t>Historique des données créées, modifiées ou supprimées</w:t>
      </w:r>
    </w:p>
    <w:p w:rsidR="00311A0C" w:rsidRDefault="00311A0C" w:rsidP="00311A0C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Cette nouvelle version d’Alma </w:t>
      </w:r>
      <w:r>
        <w:rPr>
          <w:rFonts w:ascii="Helvetica" w:hAnsi="Helvetica"/>
          <w:sz w:val="20"/>
        </w:rPr>
        <w:t xml:space="preserve">intègre une nouvelle fonction : l’historique des créations, modifications et suppressions de données réalisées par l’opérateur au cours des sept derniers jours. </w:t>
      </w:r>
    </w:p>
    <w:p w:rsidR="00311A0C" w:rsidRDefault="00311A0C" w:rsidP="00311A0C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Les données concernées sont les notices bibliographiques, les notices de holding, les exemplaires, les collections électroniques, les portfolios et les jeux de résultats. </w:t>
      </w:r>
    </w:p>
    <w:p w:rsidR="00311A0C" w:rsidRDefault="000F01AA" w:rsidP="00311A0C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Depuis cet historique, l</w:t>
      </w:r>
      <w:r w:rsidR="00311A0C">
        <w:rPr>
          <w:rFonts w:ascii="Helvetica" w:hAnsi="Helvetica"/>
          <w:sz w:val="20"/>
        </w:rPr>
        <w:t xml:space="preserve">’opérateur dispose d’un accès direct en édition aux données qu’il a créées ou modifiées. </w:t>
      </w:r>
      <w:r>
        <w:rPr>
          <w:rFonts w:ascii="Helvetica" w:hAnsi="Helvetica"/>
          <w:sz w:val="20"/>
        </w:rPr>
        <w:t xml:space="preserve">Il n’a pas la possibilité, en revanche, de restaurer un enregistrement supprimé. L’affichage de l’historique des données supprimées est donc purement informatif. </w:t>
      </w:r>
    </w:p>
    <w:p w:rsidR="000F01AA" w:rsidRDefault="000F01AA" w:rsidP="00311A0C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Cet historique est accessible depuis l’icône en forme d’horloge positionnée tout à droite du bandeau supérieur. </w:t>
      </w:r>
    </w:p>
    <w:p w:rsidR="000F01AA" w:rsidRDefault="000F01AA" w:rsidP="00311A0C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>
            <wp:extent cx="5760720" cy="3042920"/>
            <wp:effectExtent l="0" t="0" r="0" b="508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0-03-02_09394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664" w:rsidRDefault="000E6664" w:rsidP="000E6664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:rsidR="00312B5C" w:rsidRDefault="00312B5C" w:rsidP="00312B5C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:rsidR="00312B5C" w:rsidRDefault="00312B5C" w:rsidP="00312B5C">
      <w:pPr>
        <w:pStyle w:val="Titre1"/>
        <w:jc w:val="both"/>
        <w:rPr>
          <w:rFonts w:asciiTheme="minorHAnsi" w:hAnsiTheme="minorHAnsi"/>
          <w:color w:val="auto"/>
          <w:sz w:val="40"/>
          <w:szCs w:val="40"/>
        </w:rPr>
      </w:pPr>
      <w:r>
        <w:rPr>
          <w:rFonts w:asciiTheme="minorHAnsi" w:hAnsiTheme="minorHAnsi"/>
          <w:color w:val="auto"/>
          <w:sz w:val="40"/>
          <w:szCs w:val="40"/>
        </w:rPr>
        <w:t>Acquisitions</w:t>
      </w:r>
    </w:p>
    <w:p w:rsidR="00312B5C" w:rsidRDefault="00312B5C" w:rsidP="00312B5C">
      <w:pPr>
        <w:jc w:val="both"/>
      </w:pPr>
    </w:p>
    <w:p w:rsidR="00291304" w:rsidRDefault="00311A0C" w:rsidP="00291304">
      <w:pPr>
        <w:shd w:val="clear" w:color="auto" w:fill="FFFFFF"/>
        <w:jc w:val="both"/>
        <w:rPr>
          <w:rFonts w:eastAsia="Times New Roman" w:cstheme="minorHAnsi"/>
          <w:color w:val="000000"/>
          <w:sz w:val="32"/>
          <w:szCs w:val="32"/>
          <w:lang w:eastAsia="fr-FR"/>
        </w:rPr>
      </w:pPr>
      <w:r>
        <w:rPr>
          <w:rFonts w:eastAsia="Times New Roman" w:cstheme="minorHAnsi"/>
          <w:color w:val="000000"/>
          <w:sz w:val="32"/>
          <w:szCs w:val="32"/>
          <w:lang w:eastAsia="fr-FR"/>
        </w:rPr>
        <w:t>Suggestions d’achat</w:t>
      </w:r>
    </w:p>
    <w:p w:rsidR="00291304" w:rsidRDefault="00311A0C" w:rsidP="00291304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Le formulaire de création des demandes d’achat propose désormais une valeur par défaut, qui peut correspondre soit à des ressources imprimées soit à des ressources électroniques (dans ce dernier cas, le système catégorisera par défaut la ressource comme « livre »). </w:t>
      </w:r>
    </w:p>
    <w:p w:rsidR="00311A0C" w:rsidRDefault="00311A0C" w:rsidP="00291304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Le choix du type associé à la valeur par défaut est défini pour toute l’institution au niveau des tables d’administration (</w:t>
      </w:r>
      <w:proofErr w:type="spellStart"/>
      <w:r w:rsidRPr="00311A0C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purchase_request_preferred_material_type_default</w:t>
      </w:r>
      <w:proofErr w:type="spellEnd"/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 dont la valeur est P pour les ressources imprimées ou E pour les ressources électroniques). </w:t>
      </w:r>
    </w:p>
    <w:p w:rsidR="00291304" w:rsidRDefault="00311A0C" w:rsidP="00291304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5760720" cy="913130"/>
            <wp:effectExtent l="0" t="0" r="0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0-03-02_09322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304" w:rsidRPr="00505191" w:rsidRDefault="00291304" w:rsidP="0029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91304" w:rsidRPr="00505191" w:rsidRDefault="00291304" w:rsidP="0029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519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2E1F9155" wp14:editId="0C173C01">
            <wp:extent cx="5760720" cy="197739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664" w:rsidRDefault="000E6664" w:rsidP="000E6664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:rsidR="00291304" w:rsidRDefault="00291304" w:rsidP="000E6664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Plus de précisions sur cette fonction seront fournies en complément de la note de version de mars. </w:t>
      </w:r>
    </w:p>
    <w:p w:rsidR="00291304" w:rsidRDefault="00291304" w:rsidP="000E6664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:rsidR="000E6664" w:rsidRDefault="000E6664" w:rsidP="000E6664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:rsidR="000E6664" w:rsidRDefault="000E6664" w:rsidP="000E6664">
      <w:pPr>
        <w:pStyle w:val="Titre1"/>
        <w:jc w:val="both"/>
        <w:rPr>
          <w:rFonts w:asciiTheme="minorHAnsi" w:hAnsiTheme="minorHAnsi"/>
          <w:color w:val="auto"/>
          <w:sz w:val="40"/>
          <w:szCs w:val="40"/>
        </w:rPr>
      </w:pPr>
      <w:r>
        <w:rPr>
          <w:rFonts w:asciiTheme="minorHAnsi" w:hAnsiTheme="minorHAnsi"/>
          <w:color w:val="auto"/>
          <w:sz w:val="40"/>
          <w:szCs w:val="40"/>
        </w:rPr>
        <w:t>Services aux usagers</w:t>
      </w:r>
    </w:p>
    <w:p w:rsidR="000E6664" w:rsidRDefault="000E6664" w:rsidP="000E6664">
      <w:pPr>
        <w:jc w:val="both"/>
      </w:pPr>
    </w:p>
    <w:p w:rsidR="000E6664" w:rsidRPr="003A7E2C" w:rsidRDefault="000F01AA" w:rsidP="000E6664">
      <w:pPr>
        <w:pStyle w:val="Titre2"/>
        <w:jc w:val="both"/>
        <w:rPr>
          <w:rFonts w:asciiTheme="minorHAnsi" w:hAnsiTheme="minorHAnsi"/>
          <w:color w:val="auto"/>
          <w:sz w:val="32"/>
        </w:rPr>
      </w:pPr>
      <w:r>
        <w:rPr>
          <w:rFonts w:asciiTheme="minorHAnsi" w:hAnsiTheme="minorHAnsi"/>
          <w:color w:val="auto"/>
          <w:sz w:val="32"/>
        </w:rPr>
        <w:t>Affichage de fenêtres pop-up depuis l’écran Scanner les exemplaires</w:t>
      </w:r>
    </w:p>
    <w:p w:rsidR="000F01AA" w:rsidRDefault="000F01AA" w:rsidP="00D53188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Cette nouvelle version d’Alma permet désormais d’afficher des fenêtres pop-up au niveau de la fonction « Scanner les exemplaires ».</w:t>
      </w:r>
    </w:p>
    <w:p w:rsidR="000F01AA" w:rsidRDefault="000F01AA" w:rsidP="000F01AA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 w:rsidRPr="000F01AA">
        <w:rPr>
          <w:rFonts w:ascii="Helvetica" w:hAnsi="Helvetica"/>
          <w:color w:val="000000"/>
          <w:sz w:val="20"/>
          <w:szCs w:val="18"/>
          <w:shd w:val="clear" w:color="auto" w:fill="FFFFFF"/>
        </w:rPr>
        <w:t>Les exemplaires demandés pour une mise de côté peuvent ainsi donner lieu à l'affichage d'un avertissement sous la forme d'une fenêtre pop-up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, lorsqu’ils sont scannés depuis cette fonction</w:t>
      </w:r>
      <w:r w:rsidRPr="000F01AA"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. En complément, 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et par défaut, </w:t>
      </w:r>
      <w:r w:rsidRPr="000F01AA"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un pictogramme d'avertissement s'affiche 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également </w:t>
      </w:r>
      <w:r w:rsidRPr="000F01AA"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en face de la transaction. </w:t>
      </w:r>
    </w:p>
    <w:p w:rsidR="000F01AA" w:rsidRDefault="000F01AA" w:rsidP="000F01AA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18"/>
          <w:shd w:val="clear" w:color="auto" w:fill="FFFFFF"/>
          <w:lang w:eastAsia="fr-FR"/>
        </w:rPr>
        <w:drawing>
          <wp:inline distT="0" distB="0" distL="0" distR="0">
            <wp:extent cx="5760720" cy="1955165"/>
            <wp:effectExtent l="0" t="0" r="0" b="698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mande-mise-de-côté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1AA" w:rsidRPr="000F01AA" w:rsidRDefault="000F01AA" w:rsidP="000F01AA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:rsidR="000F01AA" w:rsidRDefault="000F01AA" w:rsidP="000F01AA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L’affichage de fenêtres pop-up peut être également activé pour d’autres situations : présence dans l’exemplaire d’une note (note</w:t>
      </w:r>
      <w:r w:rsidRPr="000F01AA"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 de services aux usagers,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 note interne), d’une demande de </w:t>
      </w:r>
      <w:r w:rsidRPr="000F01AA">
        <w:rPr>
          <w:rFonts w:ascii="Helvetica" w:hAnsi="Helvetica"/>
          <w:color w:val="000000"/>
          <w:sz w:val="20"/>
          <w:szCs w:val="18"/>
          <w:shd w:val="clear" w:color="auto" w:fill="FFFFFF"/>
        </w:rPr>
        <w:t>traitement,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 etc. </w:t>
      </w:r>
    </w:p>
    <w:p w:rsidR="000F01AA" w:rsidRDefault="000F01AA" w:rsidP="00D53188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18"/>
          <w:shd w:val="clear" w:color="auto" w:fill="FFFFFF"/>
          <w:lang w:eastAsia="fr-FR"/>
        </w:rPr>
        <w:drawing>
          <wp:inline distT="0" distB="0" distL="0" distR="0">
            <wp:extent cx="5760720" cy="185229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te-services-aux-lecteur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1AA" w:rsidRDefault="000F01AA" w:rsidP="00D53188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18"/>
          <w:shd w:val="clear" w:color="auto" w:fill="FFFFFF"/>
          <w:lang w:eastAsia="fr-FR"/>
        </w:rPr>
        <w:drawing>
          <wp:inline distT="0" distB="0" distL="0" distR="0">
            <wp:extent cx="5760720" cy="2093595"/>
            <wp:effectExtent l="0" t="0" r="0" b="190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raitement-intern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1AA" w:rsidRDefault="000F01AA" w:rsidP="00D53188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:rsidR="000E6664" w:rsidRDefault="000F01AA" w:rsidP="00D53188">
      <w:pPr>
        <w:jc w:val="both"/>
        <w:rPr>
          <w:rFonts w:ascii="Helvetica" w:hAnsi="Helvetica"/>
          <w:noProof/>
          <w:color w:val="000000"/>
          <w:sz w:val="20"/>
          <w:szCs w:val="18"/>
          <w:shd w:val="clear" w:color="auto" w:fill="FFFFFF"/>
          <w:lang w:eastAsia="fr-FR"/>
        </w:rPr>
      </w:pPr>
      <w:r>
        <w:rPr>
          <w:rFonts w:ascii="Helvetica" w:hAnsi="Helvetica"/>
          <w:noProof/>
          <w:color w:val="000000"/>
          <w:sz w:val="20"/>
          <w:szCs w:val="18"/>
          <w:shd w:val="clear" w:color="auto" w:fill="FFFFFF"/>
          <w:lang w:eastAsia="fr-FR"/>
        </w:rPr>
        <w:t>L’activation de ces messages est effectuée pour toute l’institution depuis la table « </w:t>
      </w:r>
      <w:r w:rsidRPr="000F01AA">
        <w:rPr>
          <w:rFonts w:ascii="Helvetica" w:hAnsi="Helvetica"/>
          <w:noProof/>
          <w:color w:val="000000"/>
          <w:sz w:val="20"/>
          <w:szCs w:val="18"/>
          <w:shd w:val="clear" w:color="auto" w:fill="FFFFFF"/>
          <w:lang w:eastAsia="fr-FR"/>
        </w:rPr>
        <w:t>Configuration de numérisation des messages</w:t>
      </w:r>
      <w:r>
        <w:rPr>
          <w:rFonts w:ascii="Helvetica" w:hAnsi="Helvetica"/>
          <w:noProof/>
          <w:color w:val="000000"/>
          <w:sz w:val="20"/>
          <w:szCs w:val="18"/>
          <w:shd w:val="clear" w:color="auto" w:fill="FFFFFF"/>
          <w:lang w:eastAsia="fr-FR"/>
        </w:rPr>
        <w:t> »</w:t>
      </w:r>
      <w:r w:rsidR="0076624E">
        <w:rPr>
          <w:rFonts w:ascii="Helvetica" w:hAnsi="Helvetica"/>
          <w:noProof/>
          <w:color w:val="000000"/>
          <w:sz w:val="20"/>
          <w:szCs w:val="18"/>
          <w:shd w:val="clear" w:color="auto" w:fill="FFFFFF"/>
          <w:lang w:eastAsia="fr-FR"/>
        </w:rPr>
        <w:t xml:space="preserve">. </w:t>
      </w:r>
    </w:p>
    <w:p w:rsidR="0076624E" w:rsidRDefault="0076624E" w:rsidP="00D53188">
      <w:pPr>
        <w:jc w:val="both"/>
        <w:rPr>
          <w:rFonts w:ascii="Helvetica" w:hAnsi="Helvetica"/>
          <w:noProof/>
          <w:color w:val="000000"/>
          <w:sz w:val="20"/>
          <w:szCs w:val="18"/>
          <w:shd w:val="clear" w:color="auto" w:fill="FFFFFF"/>
          <w:lang w:eastAsia="fr-FR"/>
        </w:rPr>
      </w:pPr>
    </w:p>
    <w:p w:rsidR="0076624E" w:rsidRDefault="0076624E" w:rsidP="00D53188">
      <w:pPr>
        <w:jc w:val="both"/>
        <w:rPr>
          <w:rFonts w:ascii="Helvetica" w:hAnsi="Helvetica"/>
          <w:noProof/>
          <w:color w:val="000000"/>
          <w:sz w:val="20"/>
          <w:szCs w:val="18"/>
          <w:shd w:val="clear" w:color="auto" w:fill="FFFFFF"/>
          <w:lang w:eastAsia="fr-FR"/>
        </w:rPr>
      </w:pPr>
    </w:p>
    <w:p w:rsidR="00D53188" w:rsidRDefault="00D53188" w:rsidP="00D53188">
      <w:pPr>
        <w:pStyle w:val="Titre1"/>
        <w:jc w:val="both"/>
        <w:rPr>
          <w:rFonts w:asciiTheme="minorHAnsi" w:hAnsiTheme="minorHAnsi"/>
          <w:color w:val="auto"/>
          <w:sz w:val="40"/>
          <w:szCs w:val="40"/>
        </w:rPr>
      </w:pPr>
      <w:r>
        <w:rPr>
          <w:rFonts w:asciiTheme="minorHAnsi" w:hAnsiTheme="minorHAnsi"/>
          <w:color w:val="auto"/>
          <w:sz w:val="40"/>
          <w:szCs w:val="40"/>
        </w:rPr>
        <w:t xml:space="preserve">Alma </w:t>
      </w:r>
      <w:proofErr w:type="spellStart"/>
      <w:r>
        <w:rPr>
          <w:rFonts w:asciiTheme="minorHAnsi" w:hAnsiTheme="minorHAnsi"/>
          <w:color w:val="auto"/>
          <w:sz w:val="40"/>
          <w:szCs w:val="40"/>
        </w:rPr>
        <w:t>Analytics</w:t>
      </w:r>
      <w:proofErr w:type="spellEnd"/>
    </w:p>
    <w:p w:rsidR="00D53188" w:rsidRDefault="00D53188" w:rsidP="00D53188">
      <w:pPr>
        <w:jc w:val="both"/>
      </w:pPr>
    </w:p>
    <w:p w:rsidR="00D53188" w:rsidRDefault="00D808A9" w:rsidP="00D53188">
      <w:pPr>
        <w:pStyle w:val="Titre2"/>
        <w:jc w:val="both"/>
        <w:rPr>
          <w:rFonts w:asciiTheme="minorHAnsi" w:hAnsiTheme="minorHAnsi"/>
          <w:color w:val="auto"/>
          <w:sz w:val="32"/>
        </w:rPr>
      </w:pPr>
      <w:r>
        <w:rPr>
          <w:rFonts w:asciiTheme="minorHAnsi" w:hAnsiTheme="minorHAnsi"/>
          <w:color w:val="auto"/>
          <w:sz w:val="32"/>
        </w:rPr>
        <w:t>Ajout de nouveaux champs</w:t>
      </w:r>
      <w:r w:rsidR="00311A0C">
        <w:rPr>
          <w:rFonts w:asciiTheme="minorHAnsi" w:hAnsiTheme="minorHAnsi"/>
          <w:color w:val="auto"/>
          <w:sz w:val="32"/>
        </w:rPr>
        <w:t xml:space="preserve"> et compteurs</w:t>
      </w:r>
    </w:p>
    <w:p w:rsidR="00D808A9" w:rsidRDefault="00D808A9" w:rsidP="00D808A9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Cette nouvelle version d’Alma s’accompagne de l’ajout d’un certain nombre de nouveaux champs</w:t>
      </w:r>
      <w:r w:rsidR="00311A0C"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 et compteurs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 parmi lesquels : </w:t>
      </w:r>
    </w:p>
    <w:p w:rsidR="00312B5C" w:rsidRDefault="00D808A9" w:rsidP="00D808A9">
      <w:pPr>
        <w:pStyle w:val="Paragraphedeliste"/>
        <w:numPr>
          <w:ilvl w:val="0"/>
          <w:numId w:val="8"/>
        </w:num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La date de dernière activité (« Last Activity Date ») dans « User </w:t>
      </w:r>
      <w:proofErr w:type="spellStart"/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Details</w:t>
      </w:r>
      <w:proofErr w:type="spellEnd"/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 » du domaine « </w:t>
      </w:r>
      <w:proofErr w:type="spellStart"/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Users</w:t>
      </w:r>
      <w:proofErr w:type="spellEnd"/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 »</w:t>
      </w:r>
    </w:p>
    <w:p w:rsidR="00D808A9" w:rsidRPr="00D808A9" w:rsidRDefault="00311A0C" w:rsidP="000C3956">
      <w:pPr>
        <w:pStyle w:val="Paragraphedeliste"/>
        <w:numPr>
          <w:ilvl w:val="0"/>
          <w:numId w:val="8"/>
        </w:num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 w:rsidRPr="0076624E"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Le nombre de demandes cumulé et ventilé par type dans « Physical Item </w:t>
      </w:r>
      <w:proofErr w:type="spellStart"/>
      <w:r w:rsidRPr="0076624E">
        <w:rPr>
          <w:rFonts w:ascii="Helvetica" w:hAnsi="Helvetica"/>
          <w:color w:val="000000"/>
          <w:sz w:val="20"/>
          <w:szCs w:val="18"/>
          <w:shd w:val="clear" w:color="auto" w:fill="FFFFFF"/>
        </w:rPr>
        <w:t>Details</w:t>
      </w:r>
      <w:proofErr w:type="spellEnd"/>
      <w:r w:rsidRPr="0076624E">
        <w:rPr>
          <w:rFonts w:ascii="Helvetica" w:hAnsi="Helvetica"/>
          <w:color w:val="000000"/>
          <w:sz w:val="20"/>
          <w:szCs w:val="18"/>
          <w:shd w:val="clear" w:color="auto" w:fill="FFFFFF"/>
        </w:rPr>
        <w:t> » du domaine « Physical Items »</w:t>
      </w:r>
      <w:bookmarkStart w:id="2" w:name="_GoBack"/>
      <w:bookmarkEnd w:id="2"/>
    </w:p>
    <w:sectPr w:rsidR="00D808A9" w:rsidRPr="00D808A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AF" w:rsidRDefault="00347DAF" w:rsidP="0000222F">
      <w:pPr>
        <w:spacing w:after="0" w:line="240" w:lineRule="auto"/>
      </w:pPr>
      <w:r>
        <w:separator/>
      </w:r>
    </w:p>
  </w:endnote>
  <w:endnote w:type="continuationSeparator" w:id="0">
    <w:p w:rsidR="00347DAF" w:rsidRDefault="00347DAF" w:rsidP="0000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706716"/>
      <w:docPartObj>
        <w:docPartGallery w:val="Page Numbers (Bottom of Page)"/>
        <w:docPartUnique/>
      </w:docPartObj>
    </w:sdtPr>
    <w:sdtEndPr/>
    <w:sdtContent>
      <w:p w:rsidR="00347DAF" w:rsidRDefault="00347DAF">
        <w:pPr>
          <w:pStyle w:val="Pieddepage"/>
          <w:jc w:val="right"/>
        </w:pPr>
        <w:r w:rsidRPr="004B003B">
          <w:rPr>
            <w:rFonts w:ascii="Constantia" w:hAnsi="Constantia"/>
            <w:sz w:val="24"/>
          </w:rPr>
          <w:fldChar w:fldCharType="begin"/>
        </w:r>
        <w:r w:rsidRPr="004B003B">
          <w:rPr>
            <w:rFonts w:ascii="Constantia" w:hAnsi="Constantia"/>
            <w:sz w:val="24"/>
          </w:rPr>
          <w:instrText>PAGE   \* MERGEFORMAT</w:instrText>
        </w:r>
        <w:r w:rsidRPr="004B003B">
          <w:rPr>
            <w:rFonts w:ascii="Constantia" w:hAnsi="Constantia"/>
            <w:sz w:val="24"/>
          </w:rPr>
          <w:fldChar w:fldCharType="separate"/>
        </w:r>
        <w:r w:rsidR="0076624E">
          <w:rPr>
            <w:rFonts w:ascii="Constantia" w:hAnsi="Constantia"/>
            <w:noProof/>
            <w:sz w:val="24"/>
          </w:rPr>
          <w:t>4</w:t>
        </w:r>
        <w:r w:rsidRPr="004B003B">
          <w:rPr>
            <w:rFonts w:ascii="Constantia" w:hAnsi="Constantia"/>
            <w:sz w:val="24"/>
          </w:rPr>
          <w:fldChar w:fldCharType="end"/>
        </w:r>
      </w:p>
    </w:sdtContent>
  </w:sdt>
  <w:p w:rsidR="00347DAF" w:rsidRPr="0000222F" w:rsidRDefault="00347DAF">
    <w:pPr>
      <w:pStyle w:val="Pieddepage"/>
      <w:rPr>
        <w:rFonts w:ascii="Constantia" w:hAnsi="Constant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AF" w:rsidRDefault="00347DAF" w:rsidP="0000222F">
      <w:pPr>
        <w:spacing w:after="0" w:line="240" w:lineRule="auto"/>
      </w:pPr>
      <w:r>
        <w:separator/>
      </w:r>
    </w:p>
  </w:footnote>
  <w:footnote w:type="continuationSeparator" w:id="0">
    <w:p w:rsidR="00347DAF" w:rsidRDefault="00347DAF" w:rsidP="0000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AF" w:rsidRDefault="00347DAF">
    <w:pPr>
      <w:spacing w:line="264" w:lineRule="auto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44AAA10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Constantia" w:hAnsi="Constantia"/>
          <w:color w:val="000000" w:themeColor="text1"/>
          <w:sz w:val="20"/>
          <w:szCs w:val="20"/>
        </w:rPr>
        <w:alias w:val="Titre"/>
        <w:id w:val="15524250"/>
        <w:placeholder>
          <w:docPart w:val="1F140EDFA42749DCA90E4D7A91410D1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808A9">
          <w:rPr>
            <w:rFonts w:ascii="Constantia" w:hAnsi="Constantia"/>
            <w:color w:val="000000" w:themeColor="text1"/>
            <w:sz w:val="20"/>
            <w:szCs w:val="20"/>
          </w:rPr>
          <w:t>Note de version Alma – Mars 2020</w:t>
        </w:r>
      </w:sdtContent>
    </w:sdt>
  </w:p>
  <w:p w:rsidR="00347DAF" w:rsidRDefault="00347D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75F"/>
    <w:multiLevelType w:val="hybridMultilevel"/>
    <w:tmpl w:val="283291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6B0E"/>
    <w:multiLevelType w:val="hybridMultilevel"/>
    <w:tmpl w:val="8A20847A"/>
    <w:lvl w:ilvl="0" w:tplc="040C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196F7037"/>
    <w:multiLevelType w:val="hybridMultilevel"/>
    <w:tmpl w:val="52E446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73FCD"/>
    <w:multiLevelType w:val="hybridMultilevel"/>
    <w:tmpl w:val="96CA59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50C7F"/>
    <w:multiLevelType w:val="hybridMultilevel"/>
    <w:tmpl w:val="3D7A04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3119A"/>
    <w:multiLevelType w:val="hybridMultilevel"/>
    <w:tmpl w:val="F7FAD10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A26BB3"/>
    <w:multiLevelType w:val="hybridMultilevel"/>
    <w:tmpl w:val="16E225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E2B39"/>
    <w:multiLevelType w:val="hybridMultilevel"/>
    <w:tmpl w:val="26EE00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4"/>
    <w:rsid w:val="0000222F"/>
    <w:rsid w:val="00005002"/>
    <w:rsid w:val="00012B9E"/>
    <w:rsid w:val="00014F96"/>
    <w:rsid w:val="00024F2F"/>
    <w:rsid w:val="00025E7E"/>
    <w:rsid w:val="0002716A"/>
    <w:rsid w:val="0003678A"/>
    <w:rsid w:val="00036CBD"/>
    <w:rsid w:val="000401DE"/>
    <w:rsid w:val="00041564"/>
    <w:rsid w:val="000511AD"/>
    <w:rsid w:val="00062C53"/>
    <w:rsid w:val="000736F5"/>
    <w:rsid w:val="000873D3"/>
    <w:rsid w:val="00090297"/>
    <w:rsid w:val="000C59D6"/>
    <w:rsid w:val="000D3C15"/>
    <w:rsid w:val="000D65EB"/>
    <w:rsid w:val="000D6D4E"/>
    <w:rsid w:val="000E47BE"/>
    <w:rsid w:val="000E6664"/>
    <w:rsid w:val="000F01AA"/>
    <w:rsid w:val="000F3190"/>
    <w:rsid w:val="000F747B"/>
    <w:rsid w:val="00102B8A"/>
    <w:rsid w:val="0010457B"/>
    <w:rsid w:val="00105490"/>
    <w:rsid w:val="00111459"/>
    <w:rsid w:val="00112A0B"/>
    <w:rsid w:val="00117E9B"/>
    <w:rsid w:val="001201B4"/>
    <w:rsid w:val="00145FE2"/>
    <w:rsid w:val="001470CD"/>
    <w:rsid w:val="001650B2"/>
    <w:rsid w:val="001701A0"/>
    <w:rsid w:val="00172A1B"/>
    <w:rsid w:val="001A1BD8"/>
    <w:rsid w:val="001A4E59"/>
    <w:rsid w:val="001B18ED"/>
    <w:rsid w:val="001C53F4"/>
    <w:rsid w:val="001C78C1"/>
    <w:rsid w:val="001D4763"/>
    <w:rsid w:val="001E03D0"/>
    <w:rsid w:val="001E3A89"/>
    <w:rsid w:val="001F1BC0"/>
    <w:rsid w:val="0020526F"/>
    <w:rsid w:val="00214FC2"/>
    <w:rsid w:val="00261FDF"/>
    <w:rsid w:val="00262B13"/>
    <w:rsid w:val="00270474"/>
    <w:rsid w:val="00272361"/>
    <w:rsid w:val="002725CC"/>
    <w:rsid w:val="00274673"/>
    <w:rsid w:val="00275004"/>
    <w:rsid w:val="00285875"/>
    <w:rsid w:val="00291304"/>
    <w:rsid w:val="0029509B"/>
    <w:rsid w:val="002A70D3"/>
    <w:rsid w:val="002A7A9B"/>
    <w:rsid w:val="002C314B"/>
    <w:rsid w:val="002C4D55"/>
    <w:rsid w:val="002D7AE5"/>
    <w:rsid w:val="002F1327"/>
    <w:rsid w:val="002F7152"/>
    <w:rsid w:val="002F7B16"/>
    <w:rsid w:val="00307E00"/>
    <w:rsid w:val="00311A0C"/>
    <w:rsid w:val="00312B5C"/>
    <w:rsid w:val="00314C37"/>
    <w:rsid w:val="00321A9A"/>
    <w:rsid w:val="003224A7"/>
    <w:rsid w:val="0032429A"/>
    <w:rsid w:val="003251D8"/>
    <w:rsid w:val="00326913"/>
    <w:rsid w:val="003474A7"/>
    <w:rsid w:val="00347DAF"/>
    <w:rsid w:val="00355D48"/>
    <w:rsid w:val="00361902"/>
    <w:rsid w:val="00364FCC"/>
    <w:rsid w:val="00384C81"/>
    <w:rsid w:val="00386DFF"/>
    <w:rsid w:val="003A0D01"/>
    <w:rsid w:val="003A762F"/>
    <w:rsid w:val="003A7E2C"/>
    <w:rsid w:val="003C7825"/>
    <w:rsid w:val="003D3BED"/>
    <w:rsid w:val="003E09B8"/>
    <w:rsid w:val="003E38D0"/>
    <w:rsid w:val="003E5F2E"/>
    <w:rsid w:val="003F402B"/>
    <w:rsid w:val="00415DFF"/>
    <w:rsid w:val="004206D0"/>
    <w:rsid w:val="00441B1F"/>
    <w:rsid w:val="00443F9F"/>
    <w:rsid w:val="00454796"/>
    <w:rsid w:val="0045601C"/>
    <w:rsid w:val="0045770F"/>
    <w:rsid w:val="0045797F"/>
    <w:rsid w:val="004664C3"/>
    <w:rsid w:val="004673BE"/>
    <w:rsid w:val="004679EA"/>
    <w:rsid w:val="0047260A"/>
    <w:rsid w:val="00474B3A"/>
    <w:rsid w:val="00481AA2"/>
    <w:rsid w:val="0048554F"/>
    <w:rsid w:val="00486028"/>
    <w:rsid w:val="00486537"/>
    <w:rsid w:val="004902A6"/>
    <w:rsid w:val="00491A58"/>
    <w:rsid w:val="00491C52"/>
    <w:rsid w:val="00494A30"/>
    <w:rsid w:val="004A67C3"/>
    <w:rsid w:val="004A6BC9"/>
    <w:rsid w:val="004A7E19"/>
    <w:rsid w:val="004A7E7A"/>
    <w:rsid w:val="004B003B"/>
    <w:rsid w:val="004B5E2C"/>
    <w:rsid w:val="004D0282"/>
    <w:rsid w:val="004E50F5"/>
    <w:rsid w:val="005007A3"/>
    <w:rsid w:val="005214E6"/>
    <w:rsid w:val="00524A5D"/>
    <w:rsid w:val="00535A67"/>
    <w:rsid w:val="005370F4"/>
    <w:rsid w:val="0054008B"/>
    <w:rsid w:val="00540F8B"/>
    <w:rsid w:val="00541138"/>
    <w:rsid w:val="00550E1E"/>
    <w:rsid w:val="0055368B"/>
    <w:rsid w:val="005549C4"/>
    <w:rsid w:val="005656F2"/>
    <w:rsid w:val="005772B3"/>
    <w:rsid w:val="00583BDD"/>
    <w:rsid w:val="00585D27"/>
    <w:rsid w:val="005A408F"/>
    <w:rsid w:val="005A4119"/>
    <w:rsid w:val="005B6C9E"/>
    <w:rsid w:val="005C0361"/>
    <w:rsid w:val="005C2C1F"/>
    <w:rsid w:val="005D2440"/>
    <w:rsid w:val="005D75FA"/>
    <w:rsid w:val="005E08E8"/>
    <w:rsid w:val="005E4B7B"/>
    <w:rsid w:val="005E6A4B"/>
    <w:rsid w:val="005E6DCD"/>
    <w:rsid w:val="005F052D"/>
    <w:rsid w:val="006148A9"/>
    <w:rsid w:val="00636B65"/>
    <w:rsid w:val="00640F75"/>
    <w:rsid w:val="00657179"/>
    <w:rsid w:val="00681DFC"/>
    <w:rsid w:val="00682C02"/>
    <w:rsid w:val="0068354E"/>
    <w:rsid w:val="00695161"/>
    <w:rsid w:val="00695988"/>
    <w:rsid w:val="006B38F8"/>
    <w:rsid w:val="006B3C74"/>
    <w:rsid w:val="006B7860"/>
    <w:rsid w:val="006C3D7A"/>
    <w:rsid w:val="006C5B78"/>
    <w:rsid w:val="006D416A"/>
    <w:rsid w:val="006E6104"/>
    <w:rsid w:val="006F79D3"/>
    <w:rsid w:val="00703D19"/>
    <w:rsid w:val="00707575"/>
    <w:rsid w:val="00721FB1"/>
    <w:rsid w:val="00735F64"/>
    <w:rsid w:val="00737F51"/>
    <w:rsid w:val="007423BA"/>
    <w:rsid w:val="00744D74"/>
    <w:rsid w:val="00745935"/>
    <w:rsid w:val="00761709"/>
    <w:rsid w:val="00763E4A"/>
    <w:rsid w:val="0076624E"/>
    <w:rsid w:val="00775133"/>
    <w:rsid w:val="00784A00"/>
    <w:rsid w:val="00791893"/>
    <w:rsid w:val="007A586E"/>
    <w:rsid w:val="007A5C14"/>
    <w:rsid w:val="007B4945"/>
    <w:rsid w:val="007C474D"/>
    <w:rsid w:val="007E723C"/>
    <w:rsid w:val="007F1B48"/>
    <w:rsid w:val="00802C71"/>
    <w:rsid w:val="00805200"/>
    <w:rsid w:val="008069AF"/>
    <w:rsid w:val="008071FD"/>
    <w:rsid w:val="00813BFE"/>
    <w:rsid w:val="00817E7F"/>
    <w:rsid w:val="0082353A"/>
    <w:rsid w:val="008275DC"/>
    <w:rsid w:val="00830066"/>
    <w:rsid w:val="0083132C"/>
    <w:rsid w:val="008358D1"/>
    <w:rsid w:val="00837E79"/>
    <w:rsid w:val="00854DA3"/>
    <w:rsid w:val="00860D89"/>
    <w:rsid w:val="00861AD0"/>
    <w:rsid w:val="008626E3"/>
    <w:rsid w:val="00863139"/>
    <w:rsid w:val="00863DDD"/>
    <w:rsid w:val="00892E14"/>
    <w:rsid w:val="00894A43"/>
    <w:rsid w:val="008A04F6"/>
    <w:rsid w:val="008B20F5"/>
    <w:rsid w:val="008B2251"/>
    <w:rsid w:val="008B4BE1"/>
    <w:rsid w:val="008B5D6E"/>
    <w:rsid w:val="008B6CE6"/>
    <w:rsid w:val="008C3035"/>
    <w:rsid w:val="008C63D9"/>
    <w:rsid w:val="008D0B16"/>
    <w:rsid w:val="008D5E7F"/>
    <w:rsid w:val="008D669B"/>
    <w:rsid w:val="008E2F8E"/>
    <w:rsid w:val="0090602D"/>
    <w:rsid w:val="00921EF0"/>
    <w:rsid w:val="00936142"/>
    <w:rsid w:val="0094093B"/>
    <w:rsid w:val="0094099C"/>
    <w:rsid w:val="0095066F"/>
    <w:rsid w:val="00957BB2"/>
    <w:rsid w:val="00961C39"/>
    <w:rsid w:val="00967E80"/>
    <w:rsid w:val="00976C63"/>
    <w:rsid w:val="00984A2A"/>
    <w:rsid w:val="009868D5"/>
    <w:rsid w:val="0099021A"/>
    <w:rsid w:val="009922B4"/>
    <w:rsid w:val="00997C68"/>
    <w:rsid w:val="009B26B5"/>
    <w:rsid w:val="009C0F47"/>
    <w:rsid w:val="009C2364"/>
    <w:rsid w:val="009D1495"/>
    <w:rsid w:val="009D56DD"/>
    <w:rsid w:val="009D7D87"/>
    <w:rsid w:val="009F7DE1"/>
    <w:rsid w:val="00A000A4"/>
    <w:rsid w:val="00A032F5"/>
    <w:rsid w:val="00A16404"/>
    <w:rsid w:val="00A20C95"/>
    <w:rsid w:val="00A2599D"/>
    <w:rsid w:val="00A30750"/>
    <w:rsid w:val="00A432A7"/>
    <w:rsid w:val="00A51303"/>
    <w:rsid w:val="00A616A7"/>
    <w:rsid w:val="00A75AC2"/>
    <w:rsid w:val="00A77C5E"/>
    <w:rsid w:val="00A830B5"/>
    <w:rsid w:val="00A9096E"/>
    <w:rsid w:val="00A97418"/>
    <w:rsid w:val="00AA2219"/>
    <w:rsid w:val="00AA361A"/>
    <w:rsid w:val="00AA52A5"/>
    <w:rsid w:val="00AB040F"/>
    <w:rsid w:val="00AB09C4"/>
    <w:rsid w:val="00AB6035"/>
    <w:rsid w:val="00AD0E4D"/>
    <w:rsid w:val="00AD218A"/>
    <w:rsid w:val="00AD5CF2"/>
    <w:rsid w:val="00AE1C5E"/>
    <w:rsid w:val="00AF0106"/>
    <w:rsid w:val="00AF1418"/>
    <w:rsid w:val="00B202CE"/>
    <w:rsid w:val="00B22555"/>
    <w:rsid w:val="00B433E8"/>
    <w:rsid w:val="00B43534"/>
    <w:rsid w:val="00B45BD6"/>
    <w:rsid w:val="00B60CFB"/>
    <w:rsid w:val="00B62FD4"/>
    <w:rsid w:val="00B65A84"/>
    <w:rsid w:val="00B65AA3"/>
    <w:rsid w:val="00B7042F"/>
    <w:rsid w:val="00B733AC"/>
    <w:rsid w:val="00B9082F"/>
    <w:rsid w:val="00B918BB"/>
    <w:rsid w:val="00B9329E"/>
    <w:rsid w:val="00BB4679"/>
    <w:rsid w:val="00BC0A6A"/>
    <w:rsid w:val="00BD096F"/>
    <w:rsid w:val="00BD2AA4"/>
    <w:rsid w:val="00BD4AD5"/>
    <w:rsid w:val="00BD53C0"/>
    <w:rsid w:val="00BF425D"/>
    <w:rsid w:val="00BF4759"/>
    <w:rsid w:val="00BF5A00"/>
    <w:rsid w:val="00C06A60"/>
    <w:rsid w:val="00C0733A"/>
    <w:rsid w:val="00C07835"/>
    <w:rsid w:val="00C21EBA"/>
    <w:rsid w:val="00C357BA"/>
    <w:rsid w:val="00C35CE1"/>
    <w:rsid w:val="00C36024"/>
    <w:rsid w:val="00C441E8"/>
    <w:rsid w:val="00C44BA5"/>
    <w:rsid w:val="00C54E4F"/>
    <w:rsid w:val="00C632B8"/>
    <w:rsid w:val="00C65FCD"/>
    <w:rsid w:val="00C7078F"/>
    <w:rsid w:val="00C72F09"/>
    <w:rsid w:val="00C771BF"/>
    <w:rsid w:val="00C84664"/>
    <w:rsid w:val="00C96FF6"/>
    <w:rsid w:val="00CA085C"/>
    <w:rsid w:val="00CA19C1"/>
    <w:rsid w:val="00CB5465"/>
    <w:rsid w:val="00CB7EB4"/>
    <w:rsid w:val="00CC11CF"/>
    <w:rsid w:val="00CD1F44"/>
    <w:rsid w:val="00CE1D11"/>
    <w:rsid w:val="00CF1D7F"/>
    <w:rsid w:val="00D015CD"/>
    <w:rsid w:val="00D03220"/>
    <w:rsid w:val="00D17106"/>
    <w:rsid w:val="00D24698"/>
    <w:rsid w:val="00D24F72"/>
    <w:rsid w:val="00D25941"/>
    <w:rsid w:val="00D34BC5"/>
    <w:rsid w:val="00D36CF5"/>
    <w:rsid w:val="00D4164C"/>
    <w:rsid w:val="00D42384"/>
    <w:rsid w:val="00D426EA"/>
    <w:rsid w:val="00D45973"/>
    <w:rsid w:val="00D50587"/>
    <w:rsid w:val="00D50A0E"/>
    <w:rsid w:val="00D50E3E"/>
    <w:rsid w:val="00D52E7B"/>
    <w:rsid w:val="00D53188"/>
    <w:rsid w:val="00D55233"/>
    <w:rsid w:val="00D65525"/>
    <w:rsid w:val="00D70AEC"/>
    <w:rsid w:val="00D74046"/>
    <w:rsid w:val="00D75DC5"/>
    <w:rsid w:val="00D77664"/>
    <w:rsid w:val="00D808A9"/>
    <w:rsid w:val="00D872C1"/>
    <w:rsid w:val="00D94796"/>
    <w:rsid w:val="00DA5EAF"/>
    <w:rsid w:val="00DB33B9"/>
    <w:rsid w:val="00DB7EF8"/>
    <w:rsid w:val="00DC1426"/>
    <w:rsid w:val="00DD1B82"/>
    <w:rsid w:val="00DD7033"/>
    <w:rsid w:val="00DF1B14"/>
    <w:rsid w:val="00DF2422"/>
    <w:rsid w:val="00E0351C"/>
    <w:rsid w:val="00E039CD"/>
    <w:rsid w:val="00E079EB"/>
    <w:rsid w:val="00E07DCD"/>
    <w:rsid w:val="00E10427"/>
    <w:rsid w:val="00E11825"/>
    <w:rsid w:val="00E122BD"/>
    <w:rsid w:val="00E171FB"/>
    <w:rsid w:val="00E177DE"/>
    <w:rsid w:val="00E21332"/>
    <w:rsid w:val="00E2682A"/>
    <w:rsid w:val="00E26911"/>
    <w:rsid w:val="00E324D2"/>
    <w:rsid w:val="00E53580"/>
    <w:rsid w:val="00E538CA"/>
    <w:rsid w:val="00E5653F"/>
    <w:rsid w:val="00E60315"/>
    <w:rsid w:val="00E73552"/>
    <w:rsid w:val="00E73D26"/>
    <w:rsid w:val="00E8143C"/>
    <w:rsid w:val="00E93246"/>
    <w:rsid w:val="00E93B8F"/>
    <w:rsid w:val="00EA6047"/>
    <w:rsid w:val="00EA6656"/>
    <w:rsid w:val="00EA7543"/>
    <w:rsid w:val="00EB032C"/>
    <w:rsid w:val="00EB1500"/>
    <w:rsid w:val="00EB4876"/>
    <w:rsid w:val="00EB4EBC"/>
    <w:rsid w:val="00EB73E4"/>
    <w:rsid w:val="00EC0880"/>
    <w:rsid w:val="00EC217E"/>
    <w:rsid w:val="00EC6CA5"/>
    <w:rsid w:val="00ED701C"/>
    <w:rsid w:val="00ED7049"/>
    <w:rsid w:val="00EE16BA"/>
    <w:rsid w:val="00EE6D01"/>
    <w:rsid w:val="00F0245E"/>
    <w:rsid w:val="00F02D7D"/>
    <w:rsid w:val="00F07BFE"/>
    <w:rsid w:val="00F106C0"/>
    <w:rsid w:val="00F12A10"/>
    <w:rsid w:val="00F14E5C"/>
    <w:rsid w:val="00F22251"/>
    <w:rsid w:val="00F25316"/>
    <w:rsid w:val="00F2661B"/>
    <w:rsid w:val="00F33748"/>
    <w:rsid w:val="00F35C24"/>
    <w:rsid w:val="00F3668E"/>
    <w:rsid w:val="00F463DC"/>
    <w:rsid w:val="00F640D9"/>
    <w:rsid w:val="00F670DA"/>
    <w:rsid w:val="00F70187"/>
    <w:rsid w:val="00F721C9"/>
    <w:rsid w:val="00F74BB6"/>
    <w:rsid w:val="00F76866"/>
    <w:rsid w:val="00F8013B"/>
    <w:rsid w:val="00F837A5"/>
    <w:rsid w:val="00FB24A7"/>
    <w:rsid w:val="00FB391E"/>
    <w:rsid w:val="00FC1D38"/>
    <w:rsid w:val="00FC2455"/>
    <w:rsid w:val="00FC3200"/>
    <w:rsid w:val="00FC7650"/>
    <w:rsid w:val="00FD5AC0"/>
    <w:rsid w:val="00FD7437"/>
    <w:rsid w:val="00FE5C75"/>
    <w:rsid w:val="00FE670C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F058716"/>
  <w15:docId w15:val="{698A0DC5-CC24-462B-B9EB-8F2216CF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BDD"/>
  </w:style>
  <w:style w:type="paragraph" w:styleId="Titre1">
    <w:name w:val="heading 1"/>
    <w:basedOn w:val="Normal"/>
    <w:next w:val="Normal"/>
    <w:link w:val="Titre1Car"/>
    <w:uiPriority w:val="9"/>
    <w:qFormat/>
    <w:rsid w:val="00992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2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4E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A5C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122B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4E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22F"/>
  </w:style>
  <w:style w:type="paragraph" w:styleId="Pieddepage">
    <w:name w:val="footer"/>
    <w:basedOn w:val="Normal"/>
    <w:link w:val="Pieddepag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22F"/>
  </w:style>
  <w:style w:type="paragraph" w:styleId="Titre">
    <w:name w:val="Title"/>
    <w:basedOn w:val="Normal"/>
    <w:next w:val="Normal"/>
    <w:link w:val="TitreCar"/>
    <w:uiPriority w:val="10"/>
    <w:qFormat/>
    <w:rsid w:val="000022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22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222F"/>
    <w:rPr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00222F"/>
    <w:rPr>
      <w:i/>
      <w:iCs/>
      <w:color w:val="404040" w:themeColor="text1" w:themeTint="BF"/>
    </w:rPr>
  </w:style>
  <w:style w:type="table" w:styleId="Grilledutableau">
    <w:name w:val="Table Grid"/>
    <w:basedOn w:val="TableauNormal"/>
    <w:uiPriority w:val="39"/>
    <w:rsid w:val="0028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6FF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224A7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rsid w:val="00CA08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A5C1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6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6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762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002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863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Release_Notes/2020/Alma_2020_Release_Notes?mon=202003BASE" TargetMode="External"/><Relationship Id="rId13" Type="http://schemas.openxmlformats.org/officeDocument/2006/relationships/image" Target="media/image5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140EDFA42749DCA90E4D7A91410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A7C54-56E8-423A-BD2E-5E39C7B3D838}"/>
      </w:docPartPr>
      <w:docPartBody>
        <w:p w:rsidR="006E63FF" w:rsidRDefault="006E63FF" w:rsidP="006E63FF">
          <w:pPr>
            <w:pStyle w:val="1F140EDFA42749DCA90E4D7A91410D16"/>
          </w:pPr>
          <w:r>
            <w:rPr>
              <w:color w:val="5B9BD5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FF"/>
    <w:rsid w:val="00253EAA"/>
    <w:rsid w:val="003C51E5"/>
    <w:rsid w:val="006E63FF"/>
    <w:rsid w:val="006E761A"/>
    <w:rsid w:val="00B20AE5"/>
    <w:rsid w:val="00E22BFD"/>
    <w:rsid w:val="00F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45C7CAF90648A9B5CE41C5832E3BAA">
    <w:name w:val="A645C7CAF90648A9B5CE41C5832E3BAA"/>
    <w:rsid w:val="006E63FF"/>
  </w:style>
  <w:style w:type="paragraph" w:customStyle="1" w:styleId="1F140EDFA42749DCA90E4D7A91410D16">
    <w:name w:val="1F140EDFA42749DCA90E4D7A91410D16"/>
    <w:rsid w:val="006E6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B5070-C3A9-4C50-8869-AFDA5C07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version Alma – Mars 2020</vt:lpstr>
    </vt:vector>
  </TitlesOfParts>
  <Company>Microsoft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version Alma – Mars 2020</dc:title>
  <dc:subject/>
  <dc:creator>Loïc Ducasse</dc:creator>
  <cp:keywords/>
  <dc:description/>
  <cp:lastModifiedBy>Loic Ducasse</cp:lastModifiedBy>
  <cp:revision>3</cp:revision>
  <dcterms:created xsi:type="dcterms:W3CDTF">2020-03-02T08:16:00Z</dcterms:created>
  <dcterms:modified xsi:type="dcterms:W3CDTF">2020-03-02T08:54:00Z</dcterms:modified>
</cp:coreProperties>
</file>